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0" w:right="117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1828800</wp:posOffset>
            </wp:positionH>
            <wp:positionV relativeFrom="paragraph">
              <wp:posOffset>-301624</wp:posOffset>
            </wp:positionV>
            <wp:extent cx="2286000" cy="1097280"/>
            <wp:effectExtent b="0" l="0" r="0" t="0"/>
            <wp:wrapNone/>
            <wp:docPr id="1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0" cy="109728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144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144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144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144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144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4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widowControl w:val="1"/>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8"/>
          <w:szCs w:val="28"/>
          <w:rtl w:val="0"/>
        </w:rPr>
        <w:t xml:space="preserve">Chester B. Allen, Jr., Native Plant Propagation and Horticulture Internship </w:t>
      </w:r>
      <w:r w:rsidDel="00000000" w:rsidR="00000000" w:rsidRPr="00000000">
        <w:rPr>
          <w:rtl w:val="0"/>
        </w:rPr>
      </w:r>
    </w:p>
    <w:p w:rsidR="00000000" w:rsidDel="00000000" w:rsidP="00000000" w:rsidRDefault="00000000" w:rsidRPr="00000000" w14:paraId="0000000A">
      <w:pPr>
        <w:widowControl w:val="1"/>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widowControl w:val="1"/>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widowControl w:val="1"/>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widowControl w:val="1"/>
        <w:shd w:fill="ffffff" w:val="clear"/>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Nasami Farm Nursery</w:t>
      </w:r>
      <w:r w:rsidDel="00000000" w:rsidR="00000000" w:rsidRPr="00000000">
        <w:rPr>
          <w:rtl w:val="0"/>
        </w:rPr>
      </w:r>
    </w:p>
    <w:p w:rsidR="00000000" w:rsidDel="00000000" w:rsidP="00000000" w:rsidRDefault="00000000" w:rsidRPr="00000000" w14:paraId="0000000E">
      <w:pPr>
        <w:widowControl w:val="1"/>
        <w:shd w:fill="ffffff" w:val="clear"/>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128 North Street </w:t>
      </w:r>
      <w:r w:rsidDel="00000000" w:rsidR="00000000" w:rsidRPr="00000000">
        <w:rPr>
          <w:rtl w:val="0"/>
        </w:rPr>
      </w:r>
    </w:p>
    <w:p w:rsidR="00000000" w:rsidDel="00000000" w:rsidP="00000000" w:rsidRDefault="00000000" w:rsidRPr="00000000" w14:paraId="0000000F">
      <w:pPr>
        <w:widowControl w:val="1"/>
        <w:shd w:fill="ffffff" w:val="clear"/>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Whately, MA 01373</w:t>
      </w:r>
      <w:r w:rsidDel="00000000" w:rsidR="00000000" w:rsidRPr="00000000">
        <w:rPr>
          <w:rtl w:val="0"/>
        </w:rPr>
      </w:r>
    </w:p>
    <w:p w:rsidR="00000000" w:rsidDel="00000000" w:rsidP="00000000" w:rsidRDefault="00000000" w:rsidRPr="00000000" w14:paraId="00000010">
      <w:pPr>
        <w:widowControl w:val="1"/>
        <w:shd w:fill="ffffff" w:val="clear"/>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18"/>
          <w:szCs w:val="18"/>
          <w:rtl w:val="0"/>
        </w:rPr>
        <w:br w:type="textWrapping"/>
      </w:r>
      <w:r w:rsidDel="00000000" w:rsidR="00000000" w:rsidRPr="00000000">
        <w:rPr>
          <w:rFonts w:ascii="Calibri" w:cs="Calibri" w:eastAsia="Calibri" w:hAnsi="Calibri"/>
          <w:color w:val="000000"/>
          <w:rtl w:val="0"/>
        </w:rPr>
        <w:t xml:space="preserve">Native Plant Trust is the nation’s first plant conservation organization and the only one solely focused on New England’s native plants. </w:t>
      </w:r>
      <w:r w:rsidDel="00000000" w:rsidR="00000000" w:rsidRPr="00000000">
        <w:rPr>
          <w:rFonts w:ascii="Calibri" w:cs="Calibri" w:eastAsia="Calibri" w:hAnsi="Calibri"/>
          <w:color w:val="000000"/>
          <w:highlight w:val="white"/>
          <w:rtl w:val="0"/>
        </w:rPr>
        <w:t xml:space="preserve">We save native plants in the wild, grow them for gardens and restorations, and educate others on their value and use. </w:t>
      </w:r>
      <w:r w:rsidDel="00000000" w:rsidR="00000000" w:rsidRPr="00000000">
        <w:rPr>
          <w:rFonts w:ascii="Calibri" w:cs="Calibri" w:eastAsia="Calibri" w:hAnsi="Calibri"/>
          <w:color w:val="000000"/>
          <w:rtl w:val="0"/>
        </w:rPr>
        <w:t xml:space="preserve">Nasami Farm, our native plant nursery, produces plants for habitat restoration, wildlife landscapes, garden displays, and sale to the public at both the nursery and our 45-acre native plant botanic garden, Garden in the Woods, in Framingham, MA. Please visit </w:t>
      </w:r>
      <w:hyperlink r:id="rId8">
        <w:r w:rsidDel="00000000" w:rsidR="00000000" w:rsidRPr="00000000">
          <w:rPr>
            <w:rFonts w:ascii="Calibri" w:cs="Calibri" w:eastAsia="Calibri" w:hAnsi="Calibri"/>
            <w:color w:val="0000ff"/>
            <w:u w:val="single"/>
            <w:rtl w:val="0"/>
          </w:rPr>
          <w:t xml:space="preserve">www.NativePlantTrust.org</w:t>
        </w:r>
      </w:hyperlink>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11">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Native Plant Nursery Propagation Internship</w:t>
      </w:r>
      <w:r w:rsidDel="00000000" w:rsidR="00000000" w:rsidRPr="00000000">
        <w:rPr>
          <w:rtl w:val="0"/>
        </w:rPr>
      </w:r>
    </w:p>
    <w:p w:rsidR="00000000" w:rsidDel="00000000" w:rsidP="00000000" w:rsidRDefault="00000000" w:rsidRPr="00000000" w14:paraId="00000013">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widowControl w:val="1"/>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Number Available: 1 at </w:t>
      </w:r>
      <w:hyperlink r:id="rId9">
        <w:r w:rsidDel="00000000" w:rsidR="00000000" w:rsidRPr="00000000">
          <w:rPr>
            <w:rFonts w:ascii="Calibri" w:cs="Calibri" w:eastAsia="Calibri" w:hAnsi="Calibri"/>
            <w:color w:val="0000ff"/>
            <w:u w:val="single"/>
            <w:rtl w:val="0"/>
          </w:rPr>
          <w:t xml:space="preserve">Nasami Farm</w:t>
        </w:r>
      </w:hyperlink>
      <w:r w:rsidDel="00000000" w:rsidR="00000000" w:rsidRPr="00000000">
        <w:rPr>
          <w:rFonts w:ascii="Calibri" w:cs="Calibri" w:eastAsia="Calibri" w:hAnsi="Calibri"/>
          <w:color w:val="000000"/>
          <w:rtl w:val="0"/>
        </w:rPr>
        <w:t xml:space="preserve"> in Whately, MA</w:t>
      </w:r>
      <w:r w:rsidDel="00000000" w:rsidR="00000000" w:rsidRPr="00000000">
        <w:rPr>
          <w:rtl w:val="0"/>
        </w:rPr>
      </w:r>
    </w:p>
    <w:p w:rsidR="00000000" w:rsidDel="00000000" w:rsidP="00000000" w:rsidRDefault="00000000" w:rsidRPr="00000000" w14:paraId="00000015">
      <w:pPr>
        <w:widowControl w:val="1"/>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Application Deadline: Jan. </w:t>
      </w:r>
      <w:r w:rsidDel="00000000" w:rsidR="00000000" w:rsidRPr="00000000">
        <w:rPr>
          <w:rFonts w:ascii="Calibri" w:cs="Calibri" w:eastAsia="Calibri" w:hAnsi="Calibri"/>
          <w:rtl w:val="0"/>
        </w:rPr>
        <w:t xml:space="preserve">21</w:t>
      </w:r>
      <w:r w:rsidDel="00000000" w:rsidR="00000000" w:rsidRPr="00000000">
        <w:rPr>
          <w:rFonts w:ascii="Calibri" w:cs="Calibri" w:eastAsia="Calibri" w:hAnsi="Calibri"/>
          <w:color w:val="000000"/>
          <w:rtl w:val="0"/>
        </w:rPr>
        <w:t xml:space="preserve">, 202</w:t>
      </w:r>
      <w:r w:rsidDel="00000000" w:rsidR="00000000" w:rsidRPr="00000000">
        <w:rPr>
          <w:rFonts w:ascii="Calibri" w:cs="Calibri" w:eastAsia="Calibri" w:hAnsi="Calibri"/>
          <w:rtl w:val="0"/>
        </w:rPr>
        <w:t xml:space="preserve">2</w:t>
      </w:r>
      <w:r w:rsidDel="00000000" w:rsidR="00000000" w:rsidRPr="00000000">
        <w:rPr>
          <w:rtl w:val="0"/>
        </w:rPr>
      </w:r>
    </w:p>
    <w:p w:rsidR="00000000" w:rsidDel="00000000" w:rsidP="00000000" w:rsidRDefault="00000000" w:rsidRPr="00000000" w14:paraId="00000016">
      <w:pPr>
        <w:widowControl w:val="1"/>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Duration:  6 months (28 weeks), starting late March/early April; 40-hour week with one weekend day required </w:t>
      </w:r>
      <w:r w:rsidDel="00000000" w:rsidR="00000000" w:rsidRPr="00000000">
        <w:rPr>
          <w:rtl w:val="0"/>
        </w:rPr>
      </w:r>
    </w:p>
    <w:p w:rsidR="00000000" w:rsidDel="00000000" w:rsidP="00000000" w:rsidRDefault="00000000" w:rsidRPr="00000000" w14:paraId="00000017">
      <w:pPr>
        <w:widowControl w:val="1"/>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Hours and Compensation: 40 hrs/week a</w:t>
      </w:r>
      <w:r w:rsidDel="00000000" w:rsidR="00000000" w:rsidRPr="00000000">
        <w:rPr>
          <w:rFonts w:ascii="Calibri" w:cs="Calibri" w:eastAsia="Calibri" w:hAnsi="Calibri"/>
          <w:color w:val="000000"/>
          <w:rtl w:val="0"/>
        </w:rPr>
        <w:t xml:space="preserve">t  $1</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color w:val="000000"/>
          <w:rtl w:val="0"/>
        </w:rPr>
        <w:t xml:space="preserve">.50/hr</w:t>
      </w:r>
      <w:r w:rsidDel="00000000" w:rsidR="00000000" w:rsidRPr="00000000">
        <w:rPr>
          <w:rtl w:val="0"/>
        </w:rPr>
      </w:r>
    </w:p>
    <w:p w:rsidR="00000000" w:rsidDel="00000000" w:rsidP="00000000" w:rsidRDefault="00000000" w:rsidRPr="00000000" w14:paraId="00000018">
      <w:pPr>
        <w:widowControl w:val="1"/>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Contact:  </w:t>
      </w:r>
      <w:r w:rsidDel="00000000" w:rsidR="00000000" w:rsidRPr="00000000">
        <w:rPr>
          <w:rFonts w:ascii="Calibri" w:cs="Calibri" w:eastAsia="Calibri" w:hAnsi="Calibri"/>
          <w:rtl w:val="0"/>
        </w:rPr>
        <w:t xml:space="preserve">Alexis Doshas</w:t>
      </w:r>
      <w:r w:rsidDel="00000000" w:rsidR="00000000" w:rsidRPr="00000000">
        <w:rPr>
          <w:rFonts w:ascii="Calibri" w:cs="Calibri" w:eastAsia="Calibri" w:hAnsi="Calibri"/>
          <w:color w:val="000000"/>
          <w:rtl w:val="0"/>
        </w:rPr>
        <w:t xml:space="preserve">, Nursery Manager</w:t>
        <w:br w:type="textWrapping"/>
        <w:t xml:space="preserve">Telephone: 413-397-9922</w:t>
      </w:r>
      <w:r w:rsidDel="00000000" w:rsidR="00000000" w:rsidRPr="00000000">
        <w:rPr>
          <w:rtl w:val="0"/>
        </w:rPr>
      </w:r>
    </w:p>
    <w:p w:rsidR="00000000" w:rsidDel="00000000" w:rsidP="00000000" w:rsidRDefault="00000000" w:rsidRPr="00000000" w14:paraId="00000019">
      <w:pPr>
        <w:widowControl w:val="1"/>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Fax: 413-397-9944</w:t>
      </w:r>
      <w:r w:rsidDel="00000000" w:rsidR="00000000" w:rsidRPr="00000000">
        <w:rPr>
          <w:rtl w:val="0"/>
        </w:rPr>
      </w:r>
    </w:p>
    <w:p w:rsidR="00000000" w:rsidDel="00000000" w:rsidP="00000000" w:rsidRDefault="00000000" w:rsidRPr="00000000" w14:paraId="0000001A">
      <w:pPr>
        <w:widowControl w:val="1"/>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Email: adoshas</w:t>
      </w:r>
      <w:hyperlink r:id="rId10">
        <w:r w:rsidDel="00000000" w:rsidR="00000000" w:rsidRPr="00000000">
          <w:rPr>
            <w:rFonts w:ascii="Calibri" w:cs="Calibri" w:eastAsia="Calibri" w:hAnsi="Calibri"/>
            <w:color w:val="000000"/>
            <w:u w:val="single"/>
            <w:rtl w:val="0"/>
          </w:rPr>
          <w:t xml:space="preserve">@NativePlantTrust.org</w:t>
        </w:r>
      </w:hyperlink>
      <w:hyperlink r:id="rId11">
        <w:r w:rsidDel="00000000" w:rsidR="00000000" w:rsidRPr="00000000">
          <w:rPr>
            <w:rFonts w:ascii="Calibri" w:cs="Calibri" w:eastAsia="Calibri" w:hAnsi="Calibri"/>
            <w:color w:val="000000"/>
            <w:rtl w:val="0"/>
          </w:rPr>
          <w:br w:type="textWrapping"/>
          <w:br w:type="textWrapping"/>
        </w:r>
      </w:hyperlink>
      <w:r w:rsidDel="00000000" w:rsidR="00000000" w:rsidRPr="00000000">
        <w:rPr>
          <w:rFonts w:ascii="Calibri" w:cs="Calibri" w:eastAsia="Calibri" w:hAnsi="Calibri"/>
          <w:color w:val="000000"/>
          <w:rtl w:val="0"/>
        </w:rPr>
        <w:t xml:space="preserve">Interns gain hands-on experience identifying, propagating, and cultivating New England native plants in a nursery setting. As part of this experience, interns assist in many facets of nursery operations, including propagation of numerous species, retail plant sales, seed collection and processing, record keeping, and public information duties. This is an opportunity to gain valuable skills by learning from staff, coordinating volunteers, leading projects, and participating in the development of an expanding nursery. Interns</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will </w:t>
      </w:r>
      <w:r w:rsidDel="00000000" w:rsidR="00000000" w:rsidRPr="00000000">
        <w:rPr>
          <w:rFonts w:ascii="Calibri" w:cs="Calibri" w:eastAsia="Calibri" w:hAnsi="Calibri"/>
          <w:color w:val="000000"/>
          <w:rtl w:val="0"/>
        </w:rPr>
        <w:t xml:space="preserve">complete a special project of their interest, participate in educational activities, network with professionals, and attend field trips. Provides entry into both native plant studies and nursery management. </w:t>
      </w:r>
      <w:r w:rsidDel="00000000" w:rsidR="00000000" w:rsidRPr="00000000">
        <w:rPr>
          <w:rtl w:val="0"/>
        </w:rPr>
      </w:r>
    </w:p>
    <w:p w:rsidR="00000000" w:rsidDel="00000000" w:rsidP="00000000" w:rsidRDefault="00000000" w:rsidRPr="00000000" w14:paraId="0000001B">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widowControl w:val="1"/>
        <w:spacing w:after="200" w:lineRule="auto"/>
        <w:rPr>
          <w:rFonts w:ascii="Calibri" w:cs="Calibri" w:eastAsia="Calibri" w:hAnsi="Calibri"/>
        </w:rPr>
      </w:pPr>
      <w:r w:rsidDel="00000000" w:rsidR="00000000" w:rsidRPr="00000000">
        <w:rPr>
          <w:rFonts w:ascii="Calibri" w:cs="Calibri" w:eastAsia="Calibri" w:hAnsi="Calibri"/>
          <w:color w:val="000000"/>
          <w:rtl w:val="0"/>
        </w:rPr>
        <w:t xml:space="preserve">Interns are covered by worker’s compensation and receive paid sick time per Massachusetts law. Native </w:t>
      </w:r>
      <w:r w:rsidDel="00000000" w:rsidR="00000000" w:rsidRPr="00000000">
        <w:rPr>
          <w:rFonts w:ascii="Calibri" w:cs="Calibri" w:eastAsia="Calibri" w:hAnsi="Calibri"/>
          <w:color w:val="000000"/>
          <w:rtl w:val="0"/>
        </w:rPr>
        <w:t xml:space="preserve">Plant Trust does not provide health insurance or vacation benefits to seasonal  interns.  </w:t>
      </w:r>
      <w:r w:rsidDel="00000000" w:rsidR="00000000" w:rsidRPr="00000000">
        <w:rPr>
          <w:rFonts w:ascii="Calibri" w:cs="Calibri" w:eastAsia="Calibri" w:hAnsi="Calibri"/>
          <w:rtl w:val="0"/>
        </w:rPr>
        <w:t xml:space="preserve">Proof of vaccination and booster for COVID 19 are required. </w:t>
      </w:r>
      <w:r w:rsidDel="00000000" w:rsidR="00000000" w:rsidRPr="00000000">
        <w:rPr>
          <w:rFonts w:ascii="Calibri" w:cs="Calibri" w:eastAsia="Calibri" w:hAnsi="Calibri"/>
          <w:color w:val="000000"/>
          <w:rtl w:val="0"/>
        </w:rPr>
        <w:t xml:space="preserve">Benefits include </w:t>
      </w:r>
      <w:r w:rsidDel="00000000" w:rsidR="00000000" w:rsidRPr="00000000">
        <w:rPr>
          <w:rFonts w:ascii="Calibri" w:cs="Calibri" w:eastAsia="Calibri" w:hAnsi="Calibri"/>
          <w:color w:val="000000"/>
          <w:rtl w:val="0"/>
        </w:rPr>
        <w:t xml:space="preserve">a wide range of optional education classes</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rtl w:val="0"/>
        </w:rPr>
        <w:t xml:space="preserve">and field trips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3c4043"/>
          <w:highlight w:val="white"/>
          <w:rtl w:val="0"/>
        </w:rPr>
        <w:t xml:space="preserve">through Native Plant Trust's extensive education program and with organizations that share our mission.</w:t>
      </w:r>
      <w:r w:rsidDel="00000000" w:rsidR="00000000" w:rsidRPr="00000000">
        <w:rPr>
          <w:rtl w:val="0"/>
        </w:rPr>
      </w:r>
    </w:p>
    <w:p w:rsidR="00000000" w:rsidDel="00000000" w:rsidP="00000000" w:rsidRDefault="00000000" w:rsidRPr="00000000" w14:paraId="0000001D">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Candidates should possess some botanical understanding, familiarity with horticultural practices, an interest in native plants of the Northeast, excellent communication skills, and a strong desire to learn. </w:t>
      </w:r>
    </w:p>
    <w:p w:rsidR="00000000" w:rsidDel="00000000" w:rsidP="00000000" w:rsidRDefault="00000000" w:rsidRPr="00000000" w14:paraId="0000001E">
      <w:pPr>
        <w:widowControl w:val="1"/>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F">
      <w:pPr>
        <w:widowControl w:val="1"/>
        <w:rPr>
          <w:rFonts w:ascii="Calibri" w:cs="Calibri" w:eastAsia="Calibri" w:hAnsi="Calibri"/>
        </w:rPr>
      </w:pPr>
      <w:r w:rsidDel="00000000" w:rsidR="00000000" w:rsidRPr="00000000">
        <w:rPr>
          <w:rFonts w:ascii="Calibri" w:cs="Calibri" w:eastAsia="Calibri" w:hAnsi="Calibri"/>
          <w:rtl w:val="0"/>
        </w:rPr>
        <w:t xml:space="preserve">Native Plant Trust is an equal opportunity employer and values diversity. All employment is decided on</w:t>
      </w:r>
    </w:p>
    <w:p w:rsidR="00000000" w:rsidDel="00000000" w:rsidP="00000000" w:rsidRDefault="00000000" w:rsidRPr="00000000" w14:paraId="00000020">
      <w:pPr>
        <w:widowControl w:val="1"/>
        <w:rPr>
          <w:rFonts w:ascii="Calibri" w:cs="Calibri" w:eastAsia="Calibri" w:hAnsi="Calibri"/>
        </w:rPr>
      </w:pPr>
      <w:r w:rsidDel="00000000" w:rsidR="00000000" w:rsidRPr="00000000">
        <w:rPr>
          <w:rFonts w:ascii="Calibri" w:cs="Calibri" w:eastAsia="Calibri" w:hAnsi="Calibri"/>
          <w:rtl w:val="0"/>
        </w:rPr>
        <w:t xml:space="preserve">the basis of qualifications, merit, and business need.</w:t>
      </w:r>
    </w:p>
    <w:p w:rsidR="00000000" w:rsidDel="00000000" w:rsidP="00000000" w:rsidRDefault="00000000" w:rsidRPr="00000000" w14:paraId="00000021">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widowControl w:val="1"/>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To apply, email or mail a resume, cover letter, and a list of three references to:</w:t>
      </w:r>
    </w:p>
    <w:p w:rsidR="00000000" w:rsidDel="00000000" w:rsidP="00000000" w:rsidRDefault="00000000" w:rsidRPr="00000000" w14:paraId="00000023">
      <w:pPr>
        <w:widowControl w:val="1"/>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4">
      <w:pPr>
        <w:widowControl w:val="1"/>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Alexis Doshas</w:t>
      </w:r>
      <w:r w:rsidDel="00000000" w:rsidR="00000000" w:rsidRPr="00000000">
        <w:rPr>
          <w:rFonts w:ascii="Calibri" w:cs="Calibri" w:eastAsia="Calibri" w:hAnsi="Calibri"/>
          <w:color w:val="000000"/>
          <w:rtl w:val="0"/>
        </w:rPr>
        <w:t xml:space="preserve">, Nursery Manager</w:t>
      </w:r>
      <w:r w:rsidDel="00000000" w:rsidR="00000000" w:rsidRPr="00000000">
        <w:rPr>
          <w:rtl w:val="0"/>
        </w:rPr>
      </w:r>
    </w:p>
    <w:p w:rsidR="00000000" w:rsidDel="00000000" w:rsidP="00000000" w:rsidRDefault="00000000" w:rsidRPr="00000000" w14:paraId="00000025">
      <w:pPr>
        <w:widowControl w:val="1"/>
        <w:shd w:fill="ffffff" w:val="clear"/>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Native Plant Trust at Nasami Farm</w:t>
      </w:r>
      <w:r w:rsidDel="00000000" w:rsidR="00000000" w:rsidRPr="00000000">
        <w:rPr>
          <w:rtl w:val="0"/>
        </w:rPr>
      </w:r>
    </w:p>
    <w:p w:rsidR="00000000" w:rsidDel="00000000" w:rsidP="00000000" w:rsidRDefault="00000000" w:rsidRPr="00000000" w14:paraId="00000026">
      <w:pPr>
        <w:widowControl w:val="1"/>
        <w:shd w:fill="ffffff" w:val="clear"/>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128 North Street </w:t>
      </w:r>
      <w:r w:rsidDel="00000000" w:rsidR="00000000" w:rsidRPr="00000000">
        <w:rPr>
          <w:rtl w:val="0"/>
        </w:rPr>
      </w:r>
    </w:p>
    <w:p w:rsidR="00000000" w:rsidDel="00000000" w:rsidP="00000000" w:rsidRDefault="00000000" w:rsidRPr="00000000" w14:paraId="00000027">
      <w:pPr>
        <w:widowControl w:val="1"/>
        <w:shd w:fill="ffffff" w:val="clear"/>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Whately, MA 01373</w:t>
      </w: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adoshas</w:t>
      </w:r>
      <w:hyperlink r:id="rId12">
        <w:r w:rsidDel="00000000" w:rsidR="00000000" w:rsidRPr="00000000">
          <w:rPr>
            <w:rFonts w:ascii="Calibri" w:cs="Calibri" w:eastAsia="Calibri" w:hAnsi="Calibri"/>
            <w:color w:val="0000ff"/>
            <w:u w:val="single"/>
            <w:rtl w:val="0"/>
          </w:rPr>
          <w:t xml:space="preserve">@NativePlantTrust.org</w:t>
        </w:r>
      </w:hyperlink>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Applications are due January 21, 2022. </w:t>
      </w:r>
    </w:p>
    <w:sectPr>
      <w:footerReference r:id="rId13" w:type="default"/>
      <w:footerReference r:id="rId14" w:type="first"/>
      <w:pgSz w:h="15840" w:w="12240" w:orient="portrait"/>
      <w:pgMar w:bottom="1440" w:top="1440" w:left="1440" w:right="1440" w:header="720" w:footer="82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 w:val="center" w:pos="-90"/>
      </w:tabs>
      <w:spacing w:after="0" w:before="0" w:line="240" w:lineRule="auto"/>
      <w:ind w:left="-1350" w:right="-117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278926</wp:posOffset>
          </wp:positionH>
          <wp:positionV relativeFrom="paragraph">
            <wp:posOffset>-149859</wp:posOffset>
          </wp:positionV>
          <wp:extent cx="7308381" cy="1289714"/>
          <wp:effectExtent b="0" l="0" r="0" t="0"/>
          <wp:wrapNone/>
          <wp:docPr id="10"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308381" cy="1289714"/>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firstLine="0"/>
      <w:jc w:val="left"/>
      <w:rPr>
        <w:rFonts w:ascii="Arial" w:cs="Arial" w:eastAsia="Arial" w:hAnsi="Arial"/>
        <w:b w:val="0"/>
        <w:i w:val="0"/>
        <w:smallCaps w:val="0"/>
        <w:strike w:val="0"/>
        <w:color w:val="028676"/>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Arial" w:cs="Arial" w:eastAsia="Arial" w:hAnsi="Arial"/>
      <w:lang w:bidi="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rPr>
      <w:sz w:val="17"/>
      <w:szCs w:val="17"/>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BalloonText">
    <w:name w:val="Balloon Text"/>
    <w:basedOn w:val="Normal"/>
    <w:link w:val="BalloonTextChar"/>
    <w:uiPriority w:val="99"/>
    <w:semiHidden w:val="1"/>
    <w:unhideWhenUsed w:val="1"/>
    <w:rsid w:val="00B40EC1"/>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40EC1"/>
    <w:rPr>
      <w:rFonts w:ascii="Tahoma" w:cs="Tahoma" w:eastAsia="Arial" w:hAnsi="Tahoma"/>
      <w:sz w:val="16"/>
      <w:szCs w:val="16"/>
      <w:lang w:bidi="en-US"/>
    </w:rPr>
  </w:style>
  <w:style w:type="paragraph" w:styleId="Header">
    <w:name w:val="header"/>
    <w:basedOn w:val="Normal"/>
    <w:link w:val="HeaderChar"/>
    <w:uiPriority w:val="99"/>
    <w:unhideWhenUsed w:val="1"/>
    <w:rsid w:val="00B40EC1"/>
    <w:pPr>
      <w:tabs>
        <w:tab w:val="center" w:pos="4680"/>
        <w:tab w:val="right" w:pos="9360"/>
      </w:tabs>
    </w:pPr>
  </w:style>
  <w:style w:type="character" w:styleId="HeaderChar" w:customStyle="1">
    <w:name w:val="Header Char"/>
    <w:basedOn w:val="DefaultParagraphFont"/>
    <w:link w:val="Header"/>
    <w:uiPriority w:val="99"/>
    <w:rsid w:val="00B40EC1"/>
    <w:rPr>
      <w:rFonts w:ascii="Arial" w:cs="Arial" w:eastAsia="Arial" w:hAnsi="Arial"/>
      <w:lang w:bidi="en-US"/>
    </w:rPr>
  </w:style>
  <w:style w:type="paragraph" w:styleId="Footer">
    <w:name w:val="footer"/>
    <w:basedOn w:val="Normal"/>
    <w:link w:val="FooterChar"/>
    <w:uiPriority w:val="99"/>
    <w:unhideWhenUsed w:val="1"/>
    <w:rsid w:val="00B40EC1"/>
    <w:pPr>
      <w:tabs>
        <w:tab w:val="center" w:pos="4680"/>
        <w:tab w:val="right" w:pos="9360"/>
      </w:tabs>
    </w:pPr>
  </w:style>
  <w:style w:type="character" w:styleId="FooterChar" w:customStyle="1">
    <w:name w:val="Footer Char"/>
    <w:basedOn w:val="DefaultParagraphFont"/>
    <w:link w:val="Footer"/>
    <w:uiPriority w:val="99"/>
    <w:rsid w:val="00B40EC1"/>
    <w:rPr>
      <w:rFonts w:ascii="Arial" w:cs="Arial" w:eastAsia="Arial" w:hAnsi="Arial"/>
      <w:lang w:bidi="en-US"/>
    </w:rPr>
  </w:style>
  <w:style w:type="character" w:styleId="BodyTextChar" w:customStyle="1">
    <w:name w:val="Body Text Char"/>
    <w:basedOn w:val="DefaultParagraphFont"/>
    <w:link w:val="BodyText"/>
    <w:uiPriority w:val="1"/>
    <w:rsid w:val="00B40EC1"/>
    <w:rPr>
      <w:rFonts w:ascii="Arial" w:cs="Arial" w:eastAsia="Arial" w:hAnsi="Arial"/>
      <w:sz w:val="17"/>
      <w:szCs w:val="17"/>
      <w:lang w:bidi="en-US"/>
    </w:rPr>
  </w:style>
  <w:style w:type="character" w:styleId="Hyperlink">
    <w:name w:val="Hyperlink"/>
    <w:basedOn w:val="DefaultParagraphFont"/>
    <w:uiPriority w:val="99"/>
    <w:unhideWhenUsed w:val="1"/>
    <w:rsid w:val="00AE0F18"/>
    <w:rPr>
      <w:color w:val="0000ff" w:themeColor="hyperlink"/>
      <w:u w:val="single"/>
    </w:rPr>
  </w:style>
  <w:style w:type="character" w:styleId="FollowedHyperlink">
    <w:name w:val="FollowedHyperlink"/>
    <w:basedOn w:val="DefaultParagraphFont"/>
    <w:uiPriority w:val="99"/>
    <w:semiHidden w:val="1"/>
    <w:unhideWhenUsed w:val="1"/>
    <w:rsid w:val="009457D8"/>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cmcdonough@NativePlantTrust.org" TargetMode="External"/><Relationship Id="rId10" Type="http://schemas.openxmlformats.org/officeDocument/2006/relationships/hyperlink" Target="mailto:cmcdonough@NativePlantTrust.org" TargetMode="External"/><Relationship Id="rId13" Type="http://schemas.openxmlformats.org/officeDocument/2006/relationships/footer" Target="footer2.xml"/><Relationship Id="rId12" Type="http://schemas.openxmlformats.org/officeDocument/2006/relationships/hyperlink" Target="mailto:cmcdonough@NativePlantTrust.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ativeplanttrust.org/for-your-garden/nasami-farm/"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nativeplanttrust.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LsKB+epy4zktesXHoh36bm6GIg==">AMUW2mXQIn1slqlr1JRNvPXwZIX5rJrsPBQ52phqsVd7FqNu10f5WDkBH8RaZNvs2lfPWXBqu2iJCmi/mq50obVlBbcEuQs3apv4r+VXu+2Y8SGe5eb+tiVYjEDqAPoHd94x9Z/D8qZR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2019-12-11T18:39:00Z</dcterms:created>
  <dc:creator>Rachel Wolff Lander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Creator">
    <vt:lpwstr>Adobe InDesign 14.0 (Windows)</vt:lpwstr>
  </property>
  <property fmtid="{D5CDD505-2E9C-101B-9397-08002B2CF9AE}" pid="4" name="LastSaved">
    <vt:filetime>2019-07-17T00:00:00Z</vt:filetime>
  </property>
</Properties>
</file>